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7E" w:rsidRDefault="00340F06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DA665" wp14:editId="48F527C3">
                <wp:simplePos x="0" y="0"/>
                <wp:positionH relativeFrom="column">
                  <wp:posOffset>1083310</wp:posOffset>
                </wp:positionH>
                <wp:positionV relativeFrom="paragraph">
                  <wp:posOffset>-358140</wp:posOffset>
                </wp:positionV>
                <wp:extent cx="3768725" cy="382270"/>
                <wp:effectExtent l="19050" t="19050" r="22225" b="177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78" w:rsidRPr="00B97678" w:rsidRDefault="00B97678" w:rsidP="00B97678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177"/>
                              <w:jc w:val="center"/>
                              <w:rPr>
                                <w:rFonts w:ascii="ObelixPro" w:eastAsia="ObelixPro" w:hAnsi="ObelixPro"/>
                                <w:b w:val="0"/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678">
                              <w:rPr>
                                <w:rFonts w:ascii="ObelixPro" w:eastAsia="ObelixPro" w:hAnsi="ObelixPro"/>
                                <w:b w:val="0"/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L’option latin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5.3pt;margin-top:-28.2pt;width:296.7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" strokeweight="3pt">
                <v:stroke linestyle="thinThin"/>
                <v:textbox inset=",0,,0">
                  <w:txbxContent>
                    <w:p w:rsidR="00B97678" w:rsidRPr="00B97678" w:rsidRDefault="00B97678" w:rsidP="00B97678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177"/>
                        <w:jc w:val="center"/>
                        <w:rPr>
                          <w:rFonts w:ascii="ObelixPro" w:eastAsia="ObelixPro" w:hAnsi="ObelixPro"/>
                          <w:b w:val="0"/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678">
                        <w:rPr>
                          <w:rFonts w:ascii="ObelixPro" w:eastAsia="ObelixPro" w:hAnsi="ObelixPro"/>
                          <w:b w:val="0"/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L’option latin</w:t>
                      </w:r>
                    </w:p>
                  </w:txbxContent>
                </v:textbox>
              </v:shape>
            </w:pict>
          </mc:Fallback>
        </mc:AlternateContent>
      </w:r>
    </w:p>
    <w:p w:rsidR="000B1856" w:rsidRPr="00D96F7E" w:rsidRDefault="00B97678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>Dans la plupart des écoles secondaires où tu pourras t’inscrire l’an prochain, tu pourras choisir l’option « latin ». Vu que ce cours n’existe pas en primaire, tu te demandes peut-être à quoi sert cette option et en quoi consiste le cours de latin…</w:t>
      </w:r>
    </w:p>
    <w:p w:rsidR="000D24EF" w:rsidRPr="00D96F7E" w:rsidRDefault="000D24EF" w:rsidP="000D24EF">
      <w:pPr>
        <w:pStyle w:val="Sansinterligne"/>
        <w:spacing w:line="276" w:lineRule="auto"/>
        <w:ind w:firstLine="284"/>
        <w:rPr>
          <w:sz w:val="10"/>
          <w:szCs w:val="10"/>
        </w:rPr>
      </w:pPr>
    </w:p>
    <w:p w:rsidR="00B97678" w:rsidRPr="00D96F7E" w:rsidRDefault="00B97678" w:rsidP="000D24EF">
      <w:pPr>
        <w:pStyle w:val="Sansinterligne"/>
        <w:numPr>
          <w:ilvl w:val="0"/>
          <w:numId w:val="2"/>
        </w:numPr>
        <w:spacing w:line="276" w:lineRule="auto"/>
        <w:rPr>
          <w:rFonts w:ascii="Cooper Black" w:eastAsia="ObelixPro" w:hAnsi="Cooper Black"/>
          <w:smallCaps/>
          <w:u w:val="single"/>
        </w:rPr>
      </w:pPr>
      <w:r w:rsidRPr="00D96F7E">
        <w:rPr>
          <w:rFonts w:ascii="Cooper Black" w:eastAsia="MS Mincho" w:hAnsi="Cooper Black" w:cs="MS Mincho"/>
          <w:smallCaps/>
          <w:u w:val="single"/>
        </w:rPr>
        <w:t>À</w:t>
      </w:r>
      <w:r w:rsidRPr="00D96F7E">
        <w:rPr>
          <w:rFonts w:ascii="Cooper Black" w:eastAsia="ObelixPro" w:hAnsi="Cooper Black"/>
          <w:smallCaps/>
          <w:u w:val="single"/>
        </w:rPr>
        <w:t xml:space="preserve"> quoi </w:t>
      </w:r>
      <w:r w:rsidRPr="00D96F7E">
        <w:rPr>
          <w:rFonts w:ascii="Cooper Black" w:eastAsia="MS Mincho" w:hAnsi="Cooper Black" w:cs="MS Mincho"/>
          <w:smallCaps/>
          <w:u w:val="single"/>
        </w:rPr>
        <w:t>ç</w:t>
      </w:r>
      <w:r w:rsidRPr="00D96F7E">
        <w:rPr>
          <w:rFonts w:ascii="Cooper Black" w:eastAsia="ObelixPro" w:hAnsi="Cooper Black"/>
          <w:smallCaps/>
          <w:u w:val="single"/>
        </w:rPr>
        <w:t>a sert ?</w:t>
      </w:r>
    </w:p>
    <w:p w:rsidR="00B97678" w:rsidRPr="00D96F7E" w:rsidRDefault="00B97678" w:rsidP="000D24EF">
      <w:pPr>
        <w:pStyle w:val="Sansinterligne"/>
        <w:spacing w:line="276" w:lineRule="auto"/>
        <w:ind w:firstLine="284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 xml:space="preserve">1°) </w:t>
      </w:r>
      <w:r w:rsidRPr="00D96F7E">
        <w:rPr>
          <w:rFonts w:ascii="Comic Sans MS" w:hAnsi="Comic Sans MS"/>
          <w:sz w:val="20"/>
          <w:u w:val="dash"/>
        </w:rPr>
        <w:t>Une aide au français</w:t>
      </w:r>
    </w:p>
    <w:p w:rsidR="00B97678" w:rsidRPr="00D96F7E" w:rsidRDefault="00B97678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>Plus de 80% du vocabulaire français provient du latin, et de nombreux mots dont l’orthographe peut te paraître étrange s’expliquent tout à fait</w:t>
      </w:r>
      <w:r w:rsidR="000D24EF" w:rsidRPr="00D96F7E">
        <w:rPr>
          <w:rFonts w:ascii="Comic Sans MS" w:hAnsi="Comic Sans MS"/>
          <w:sz w:val="20"/>
        </w:rPr>
        <w:t xml:space="preserve"> lorsque tu apprends le latin. Le mot « doigt » par exemple, qui vient du latin « </w:t>
      </w:r>
      <w:proofErr w:type="spellStart"/>
      <w:r w:rsidR="000D24EF" w:rsidRPr="00D96F7E">
        <w:rPr>
          <w:rFonts w:ascii="Comic Sans MS" w:hAnsi="Comic Sans MS"/>
          <w:i/>
          <w:sz w:val="20"/>
        </w:rPr>
        <w:t>digitum</w:t>
      </w:r>
      <w:proofErr w:type="spellEnd"/>
      <w:r w:rsidR="000D24EF" w:rsidRPr="00D96F7E">
        <w:rPr>
          <w:rFonts w:ascii="Comic Sans MS" w:hAnsi="Comic Sans MS"/>
          <w:sz w:val="20"/>
        </w:rPr>
        <w:t> ».</w:t>
      </w:r>
    </w:p>
    <w:p w:rsidR="000D24EF" w:rsidRPr="00D96F7E" w:rsidRDefault="000D24EF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>L’étude du latin permet aussi de comprendre de nombreux mots, notamment utilisés aux cours de biologie ou de physique. Si tu sais que « omnivore »</w:t>
      </w:r>
      <w:r w:rsidRPr="00D96F7E">
        <w:rPr>
          <w:rFonts w:ascii="Comic Sans MS" w:hAnsi="Comic Sans MS"/>
          <w:i/>
          <w:sz w:val="20"/>
        </w:rPr>
        <w:t xml:space="preserve"> </w:t>
      </w:r>
      <w:r w:rsidRPr="00D96F7E">
        <w:rPr>
          <w:rFonts w:ascii="Comic Sans MS" w:hAnsi="Comic Sans MS"/>
          <w:sz w:val="20"/>
        </w:rPr>
        <w:t>vient de « </w:t>
      </w:r>
      <w:proofErr w:type="spellStart"/>
      <w:r w:rsidRPr="00D96F7E">
        <w:rPr>
          <w:rFonts w:ascii="Comic Sans MS" w:hAnsi="Comic Sans MS"/>
          <w:i/>
          <w:sz w:val="20"/>
        </w:rPr>
        <w:t>omnis</w:t>
      </w:r>
      <w:proofErr w:type="spellEnd"/>
      <w:r w:rsidRPr="00D96F7E">
        <w:rPr>
          <w:rFonts w:ascii="Comic Sans MS" w:hAnsi="Comic Sans MS"/>
          <w:sz w:val="20"/>
        </w:rPr>
        <w:t> » (tout) et de « </w:t>
      </w:r>
      <w:proofErr w:type="spellStart"/>
      <w:r w:rsidRPr="00D96F7E">
        <w:rPr>
          <w:rFonts w:ascii="Comic Sans MS" w:hAnsi="Comic Sans MS"/>
          <w:i/>
          <w:sz w:val="20"/>
        </w:rPr>
        <w:t>vorare</w:t>
      </w:r>
      <w:proofErr w:type="spellEnd"/>
      <w:r w:rsidRPr="00D96F7E">
        <w:rPr>
          <w:rFonts w:ascii="Comic Sans MS" w:hAnsi="Comic Sans MS"/>
          <w:sz w:val="20"/>
        </w:rPr>
        <w:t> » (manger), ou que « centrifuge » vient du latin « </w:t>
      </w:r>
      <w:r w:rsidRPr="00D96F7E">
        <w:rPr>
          <w:rFonts w:ascii="Comic Sans MS" w:hAnsi="Comic Sans MS"/>
          <w:i/>
          <w:sz w:val="20"/>
        </w:rPr>
        <w:t>centrum</w:t>
      </w:r>
      <w:r w:rsidRPr="00D96F7E">
        <w:rPr>
          <w:rFonts w:ascii="Comic Sans MS" w:hAnsi="Comic Sans MS"/>
          <w:sz w:val="20"/>
        </w:rPr>
        <w:t> » (le centre) et « </w:t>
      </w:r>
      <w:proofErr w:type="spellStart"/>
      <w:r w:rsidRPr="00D96F7E">
        <w:rPr>
          <w:rFonts w:ascii="Comic Sans MS" w:hAnsi="Comic Sans MS"/>
          <w:i/>
          <w:sz w:val="20"/>
        </w:rPr>
        <w:t>fugere</w:t>
      </w:r>
      <w:proofErr w:type="spellEnd"/>
      <w:r w:rsidRPr="00D96F7E">
        <w:rPr>
          <w:rFonts w:ascii="Comic Sans MS" w:hAnsi="Comic Sans MS"/>
          <w:sz w:val="20"/>
        </w:rPr>
        <w:t> » (fuir), le sens de ces mots est bien plus simple à définir.</w:t>
      </w:r>
    </w:p>
    <w:p w:rsidR="000D24EF" w:rsidRPr="00D96F7E" w:rsidRDefault="000D24EF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10"/>
          <w:szCs w:val="10"/>
        </w:rPr>
      </w:pPr>
    </w:p>
    <w:p w:rsidR="000D24EF" w:rsidRPr="00D96F7E" w:rsidRDefault="000D24EF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 xml:space="preserve">2°) </w:t>
      </w:r>
      <w:r w:rsidRPr="00D96F7E">
        <w:rPr>
          <w:rFonts w:ascii="Comic Sans MS" w:hAnsi="Comic Sans MS"/>
          <w:sz w:val="20"/>
          <w:u w:val="dash"/>
        </w:rPr>
        <w:t>Une aide aux langues étrangères</w:t>
      </w:r>
    </w:p>
    <w:p w:rsidR="00D96F7E" w:rsidRPr="00D96F7E" w:rsidRDefault="000D24EF" w:rsidP="00D96F7E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>Comme tu peux le voir sur la carte suivante, les langues qui, comme le français, viennent du latin</w:t>
      </w:r>
      <w:r w:rsidR="00D96F7E" w:rsidRPr="00D96F7E">
        <w:rPr>
          <w:rFonts w:ascii="Comic Sans MS" w:hAnsi="Comic Sans MS"/>
          <w:sz w:val="20"/>
        </w:rPr>
        <w:t>, sont largement diffusées à travers le monde.</w:t>
      </w:r>
    </w:p>
    <w:p w:rsidR="00D96F7E" w:rsidRPr="00D96F7E" w:rsidRDefault="00D96F7E" w:rsidP="00D96F7E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4"/>
          <w:szCs w:val="10"/>
        </w:rPr>
      </w:pPr>
    </w:p>
    <w:p w:rsidR="000D24EF" w:rsidRPr="00D96F7E" w:rsidRDefault="001E02B0" w:rsidP="00D96F7E">
      <w:pPr>
        <w:pStyle w:val="Sansinterligne"/>
        <w:spacing w:line="276" w:lineRule="auto"/>
        <w:ind w:left="-1417" w:right="-1417"/>
        <w:jc w:val="center"/>
        <w:rPr>
          <w:rFonts w:ascii="Comic Sans MS" w:hAnsi="Comic Sans MS"/>
          <w:sz w:val="20"/>
        </w:rPr>
      </w:pPr>
      <w:r w:rsidRPr="00D96F7E">
        <w:rPr>
          <w:noProof/>
          <w:sz w:val="20"/>
          <w:lang w:eastAsia="fr-BE"/>
        </w:rPr>
        <w:drawing>
          <wp:inline distT="0" distB="0" distL="0" distR="0" wp14:anchorId="315EE640" wp14:editId="20B4028A">
            <wp:extent cx="6305550" cy="3132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261" cy="314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7E" w:rsidRPr="00D96F7E" w:rsidRDefault="00D96F7E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4"/>
          <w:szCs w:val="10"/>
        </w:rPr>
      </w:pPr>
    </w:p>
    <w:p w:rsidR="00D96F7E" w:rsidRPr="00D96F7E" w:rsidRDefault="00D96F7E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 xml:space="preserve">Apprendre une langue romane (espagnol, portugais, italien, roumain) est bien plus facile lorsqu’on a étudié le latin, mais ce n’est pas tout ! Le vocabulaire latin se retrouve aussi dans les langues dites germaniques comme le néerlandais, l’allemand et l’anglais. </w:t>
      </w:r>
    </w:p>
    <w:p w:rsidR="000D24EF" w:rsidRPr="00D96F7E" w:rsidRDefault="00D96F7E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t>À titre d’exemple, en anglais, plus de 25% du vocabulaire provient du latin !</w:t>
      </w:r>
    </w:p>
    <w:p w:rsidR="00D96F7E" w:rsidRPr="005B369C" w:rsidRDefault="00D96F7E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4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535"/>
        <w:gridCol w:w="1535"/>
        <w:gridCol w:w="1535"/>
        <w:gridCol w:w="1535"/>
        <w:gridCol w:w="1535"/>
      </w:tblGrid>
      <w:tr w:rsidR="00D96F7E" w:rsidTr="002D47DB">
        <w:trPr>
          <w:trHeight w:val="312"/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 w:rsidRPr="00C9156B">
              <w:rPr>
                <w:b/>
              </w:rPr>
              <w:t>latin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pater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mater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filius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filia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homo</w:t>
            </w:r>
          </w:p>
        </w:tc>
      </w:tr>
      <w:tr w:rsidR="00D96F7E" w:rsidTr="002D47DB">
        <w:trPr>
          <w:trHeight w:val="312"/>
          <w:jc w:val="center"/>
        </w:trPr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 w:rsidRPr="00C9156B">
              <w:rPr>
                <w:b/>
              </w:rPr>
              <w:t>espagnol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padre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madre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hijo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hija</w:t>
            </w:r>
            <w:proofErr w:type="spellEnd"/>
          </w:p>
        </w:tc>
        <w:tc>
          <w:tcPr>
            <w:tcW w:w="1535" w:type="dxa"/>
            <w:tcBorders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hombre</w:t>
            </w:r>
          </w:p>
        </w:tc>
      </w:tr>
      <w:tr w:rsidR="00D96F7E" w:rsidTr="002D47DB">
        <w:trPr>
          <w:trHeight w:val="312"/>
          <w:jc w:val="center"/>
        </w:trPr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 w:rsidRPr="00C9156B">
              <w:rPr>
                <w:b/>
              </w:rPr>
              <w:t>italien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padre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madre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figlio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figlia</w:t>
            </w:r>
            <w:proofErr w:type="spellEnd"/>
          </w:p>
        </w:tc>
        <w:tc>
          <w:tcPr>
            <w:tcW w:w="1535" w:type="dxa"/>
            <w:tcBorders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uomo</w:t>
            </w:r>
            <w:proofErr w:type="spellEnd"/>
          </w:p>
        </w:tc>
      </w:tr>
      <w:tr w:rsidR="00D96F7E" w:rsidTr="002D47DB">
        <w:trPr>
          <w:trHeight w:val="312"/>
          <w:jc w:val="center"/>
        </w:trPr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 w:rsidRPr="00C9156B">
              <w:rPr>
                <w:b/>
              </w:rPr>
              <w:t>portugais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pai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</w:t>
            </w:r>
            <w:r>
              <w:rPr>
                <w:rFonts w:cstheme="minorHAnsi"/>
              </w:rPr>
              <w:t>ã</w:t>
            </w:r>
            <w:r>
              <w:t>e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filho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filha</w:t>
            </w:r>
            <w:proofErr w:type="spellEnd"/>
          </w:p>
        </w:tc>
        <w:tc>
          <w:tcPr>
            <w:tcW w:w="1535" w:type="dxa"/>
            <w:tcBorders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homem</w:t>
            </w:r>
            <w:proofErr w:type="spellEnd"/>
          </w:p>
        </w:tc>
      </w:tr>
      <w:tr w:rsidR="00D96F7E" w:rsidTr="002D47DB">
        <w:trPr>
          <w:trHeight w:val="312"/>
          <w:jc w:val="center"/>
        </w:trPr>
        <w:tc>
          <w:tcPr>
            <w:tcW w:w="1281" w:type="dxa"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 w:rsidRPr="00C9156B">
              <w:rPr>
                <w:b/>
              </w:rPr>
              <w:t>roumain</w:t>
            </w:r>
          </w:p>
        </w:tc>
        <w:tc>
          <w:tcPr>
            <w:tcW w:w="1535" w:type="dxa"/>
            <w:tcBorders>
              <w:left w:val="single" w:sz="12" w:space="0" w:color="auto"/>
              <w:bottom w:val="dashed" w:sz="8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tat</w:t>
            </w:r>
            <w:r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1535" w:type="dxa"/>
            <w:tcBorders>
              <w:bottom w:val="dashed" w:sz="8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mam</w:t>
            </w:r>
            <w:r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1535" w:type="dxa"/>
            <w:tcBorders>
              <w:bottom w:val="dashed" w:sz="8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fiu</w:t>
            </w:r>
            <w:proofErr w:type="spellEnd"/>
          </w:p>
        </w:tc>
        <w:tc>
          <w:tcPr>
            <w:tcW w:w="1535" w:type="dxa"/>
            <w:tcBorders>
              <w:bottom w:val="dashed" w:sz="8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fiic</w:t>
            </w:r>
            <w:r>
              <w:rPr>
                <w:rFonts w:cstheme="minorHAnsi"/>
              </w:rPr>
              <w:t>ă</w:t>
            </w:r>
            <w:proofErr w:type="spellEnd"/>
          </w:p>
        </w:tc>
        <w:tc>
          <w:tcPr>
            <w:tcW w:w="1535" w:type="dxa"/>
            <w:tcBorders>
              <w:bottom w:val="dashed" w:sz="8" w:space="0" w:color="auto"/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om</w:t>
            </w:r>
          </w:p>
        </w:tc>
      </w:tr>
      <w:tr w:rsidR="00D96F7E" w:rsidTr="00666F9C">
        <w:trPr>
          <w:trHeight w:val="454"/>
          <w:jc w:val="center"/>
        </w:trPr>
        <w:tc>
          <w:tcPr>
            <w:tcW w:w="1281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D96F7E">
            <w:pPr>
              <w:pStyle w:val="Sansinterligne"/>
              <w:rPr>
                <w:b/>
              </w:rPr>
            </w:pPr>
            <w:r w:rsidRPr="00C9156B">
              <w:rPr>
                <w:b/>
              </w:rPr>
              <w:t>français</w:t>
            </w:r>
          </w:p>
        </w:tc>
        <w:tc>
          <w:tcPr>
            <w:tcW w:w="1535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96F7E" w:rsidRDefault="00D96F7E" w:rsidP="00666F9C">
            <w:pPr>
              <w:pStyle w:val="Sansinterligne"/>
              <w:spacing w:line="276" w:lineRule="auto"/>
              <w:jc w:val="center"/>
            </w:pPr>
            <w:r>
              <w:t>. . . . . . . . . . .</w:t>
            </w:r>
          </w:p>
        </w:tc>
        <w:tc>
          <w:tcPr>
            <w:tcW w:w="1535" w:type="dxa"/>
            <w:tcBorders>
              <w:top w:val="dashed" w:sz="8" w:space="0" w:color="auto"/>
              <w:bottom w:val="single" w:sz="12" w:space="0" w:color="auto"/>
            </w:tcBorders>
            <w:vAlign w:val="bottom"/>
          </w:tcPr>
          <w:p w:rsidR="00D96F7E" w:rsidRDefault="00D96F7E" w:rsidP="00666F9C">
            <w:pPr>
              <w:pStyle w:val="Sansinterligne"/>
              <w:spacing w:line="276" w:lineRule="auto"/>
              <w:jc w:val="center"/>
            </w:pPr>
            <w:r>
              <w:t>. . . . . . . . . . .</w:t>
            </w:r>
          </w:p>
        </w:tc>
        <w:tc>
          <w:tcPr>
            <w:tcW w:w="1535" w:type="dxa"/>
            <w:tcBorders>
              <w:top w:val="dashed" w:sz="8" w:space="0" w:color="auto"/>
              <w:bottom w:val="single" w:sz="12" w:space="0" w:color="auto"/>
            </w:tcBorders>
            <w:vAlign w:val="bottom"/>
          </w:tcPr>
          <w:p w:rsidR="00D96F7E" w:rsidRDefault="00D96F7E" w:rsidP="00666F9C">
            <w:pPr>
              <w:pStyle w:val="Sansinterligne"/>
              <w:spacing w:line="276" w:lineRule="auto"/>
              <w:jc w:val="center"/>
            </w:pPr>
            <w:r>
              <w:t>. . . . . . . . . . .</w:t>
            </w:r>
          </w:p>
        </w:tc>
        <w:tc>
          <w:tcPr>
            <w:tcW w:w="1535" w:type="dxa"/>
            <w:tcBorders>
              <w:top w:val="dashed" w:sz="8" w:space="0" w:color="auto"/>
              <w:bottom w:val="single" w:sz="12" w:space="0" w:color="auto"/>
            </w:tcBorders>
            <w:vAlign w:val="bottom"/>
          </w:tcPr>
          <w:p w:rsidR="00D96F7E" w:rsidRDefault="00D96F7E" w:rsidP="00666F9C">
            <w:pPr>
              <w:pStyle w:val="Sansinterligne"/>
              <w:spacing w:line="276" w:lineRule="auto"/>
              <w:jc w:val="center"/>
            </w:pPr>
            <w:r>
              <w:t>. . . . . . . . . . .</w:t>
            </w:r>
          </w:p>
        </w:tc>
        <w:tc>
          <w:tcPr>
            <w:tcW w:w="1535" w:type="dxa"/>
            <w:tcBorders>
              <w:top w:val="dashed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6F7E" w:rsidRDefault="00D96F7E" w:rsidP="00666F9C">
            <w:pPr>
              <w:pStyle w:val="Sansinterligne"/>
              <w:spacing w:line="276" w:lineRule="auto"/>
              <w:jc w:val="center"/>
            </w:pPr>
            <w:r>
              <w:t>. . . . . . . . . . .</w:t>
            </w:r>
          </w:p>
        </w:tc>
      </w:tr>
      <w:tr w:rsidR="00D96F7E" w:rsidTr="002D47DB">
        <w:trPr>
          <w:trHeight w:val="312"/>
          <w:jc w:val="center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>
              <w:rPr>
                <w:b/>
              </w:rPr>
              <w:t>néerlandais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vader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moeder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zoon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dochter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mens</w:t>
            </w:r>
          </w:p>
        </w:tc>
      </w:tr>
      <w:tr w:rsidR="00D96F7E" w:rsidTr="002D47DB">
        <w:trPr>
          <w:trHeight w:val="312"/>
          <w:jc w:val="center"/>
        </w:trPr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>
              <w:rPr>
                <w:b/>
              </w:rPr>
              <w:t>anglais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father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mother</w:t>
            </w:r>
            <w:proofErr w:type="spellEnd"/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son</w:t>
            </w:r>
          </w:p>
        </w:tc>
        <w:tc>
          <w:tcPr>
            <w:tcW w:w="1535" w:type="dxa"/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daughter</w:t>
            </w:r>
            <w:proofErr w:type="spellEnd"/>
          </w:p>
        </w:tc>
        <w:tc>
          <w:tcPr>
            <w:tcW w:w="1535" w:type="dxa"/>
            <w:tcBorders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man</w:t>
            </w:r>
          </w:p>
        </w:tc>
      </w:tr>
      <w:tr w:rsidR="00D96F7E" w:rsidTr="002D47DB">
        <w:trPr>
          <w:trHeight w:val="312"/>
          <w:jc w:val="center"/>
        </w:trPr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F7E" w:rsidRPr="00C9156B" w:rsidRDefault="00D96F7E" w:rsidP="002D47DB">
            <w:pPr>
              <w:pStyle w:val="Sansinterligne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r>
              <w:t>Vater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Mutter</w:t>
            </w:r>
            <w:proofErr w:type="spellEnd"/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Sohn</w:t>
            </w:r>
            <w:proofErr w:type="spellEnd"/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Tochter</w:t>
            </w:r>
            <w:proofErr w:type="spellEnd"/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F7E" w:rsidRDefault="00D96F7E" w:rsidP="002D47DB">
            <w:pPr>
              <w:pStyle w:val="Sansinterligne"/>
              <w:jc w:val="center"/>
            </w:pPr>
            <w:proofErr w:type="spellStart"/>
            <w:r>
              <w:t>Mensch</w:t>
            </w:r>
            <w:proofErr w:type="spellEnd"/>
          </w:p>
        </w:tc>
      </w:tr>
    </w:tbl>
    <w:p w:rsidR="00D96F7E" w:rsidRPr="00D96F7E" w:rsidRDefault="00D96F7E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 w:rsidRPr="00D96F7E">
        <w:rPr>
          <w:rFonts w:ascii="Comic Sans MS" w:hAnsi="Comic Sans MS"/>
          <w:sz w:val="20"/>
        </w:rPr>
        <w:lastRenderedPageBreak/>
        <w:t xml:space="preserve">3°) </w:t>
      </w:r>
      <w:r w:rsidRPr="00D96F7E">
        <w:rPr>
          <w:rFonts w:ascii="Comic Sans MS" w:hAnsi="Comic Sans MS"/>
          <w:sz w:val="20"/>
          <w:u w:val="dash"/>
        </w:rPr>
        <w:t>De la culture générale</w:t>
      </w:r>
    </w:p>
    <w:p w:rsidR="00D96F7E" w:rsidRDefault="00D96F7E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latin est la langue qui a été utilisée dans le monde le plus longtemps</w:t>
      </w:r>
      <w:r w:rsidR="008F4E2C">
        <w:rPr>
          <w:rFonts w:ascii="Comic Sans MS" w:hAnsi="Comic Sans MS"/>
          <w:sz w:val="20"/>
        </w:rPr>
        <w:t xml:space="preserve"> (du VII</w:t>
      </w:r>
      <w:r w:rsidR="008F4E2C" w:rsidRPr="008F4E2C">
        <w:rPr>
          <w:rFonts w:ascii="Comic Sans MS" w:hAnsi="Comic Sans MS"/>
          <w:sz w:val="20"/>
          <w:vertAlign w:val="superscript"/>
        </w:rPr>
        <w:t>e</w:t>
      </w:r>
      <w:r w:rsidR="008F4E2C">
        <w:rPr>
          <w:rFonts w:ascii="Comic Sans MS" w:hAnsi="Comic Sans MS"/>
          <w:sz w:val="20"/>
        </w:rPr>
        <w:t xml:space="preserve"> au XIX</w:t>
      </w:r>
      <w:r w:rsidR="008F4E2C" w:rsidRPr="008F4E2C">
        <w:rPr>
          <w:rFonts w:ascii="Comic Sans MS" w:hAnsi="Comic Sans MS"/>
          <w:sz w:val="20"/>
          <w:vertAlign w:val="superscript"/>
        </w:rPr>
        <w:t>e</w:t>
      </w:r>
      <w:r w:rsidR="008F4E2C">
        <w:rPr>
          <w:rFonts w:ascii="Comic Sans MS" w:hAnsi="Comic Sans MS"/>
          <w:sz w:val="20"/>
        </w:rPr>
        <w:t xml:space="preserve"> siècle). Lors du cours de latin, c’est donc une large période de l’Histoire qui est étudiée.</w:t>
      </w:r>
    </w:p>
    <w:p w:rsidR="008F4E2C" w:rsidRDefault="008F4E2C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 pratique, les premières années, c’est surtout l’histoire de Rome durant l’Antiquité qui est étudiée. Cela permet d’aborder des sujets tels que l’esclavage, les dieux gréco-romains, l’école dans l’Antiquité, les grands mythes de la ville, les combats de gladiateurs, la vie de Jules César, etc., etc.</w:t>
      </w:r>
    </w:p>
    <w:p w:rsidR="008F4E2C" w:rsidRDefault="008F4E2C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L’Empire romain s’est étendu à l’Europe, à l’Asie </w:t>
      </w:r>
      <w:r w:rsidR="00790BD3">
        <w:rPr>
          <w:rFonts w:ascii="Comic Sans MS" w:hAnsi="Comic Sans MS"/>
          <w:sz w:val="20"/>
        </w:rPr>
        <w:t>Mineure</w:t>
      </w:r>
      <w:r>
        <w:rPr>
          <w:rFonts w:ascii="Comic Sans MS" w:hAnsi="Comic Sans MS"/>
          <w:sz w:val="20"/>
        </w:rPr>
        <w:t xml:space="preserve"> et à l’Afrique, ce qui explique que la culture des pays européens est à ce point répandue aujourd’hui encore. Des jeux comme « </w:t>
      </w:r>
      <w:proofErr w:type="spellStart"/>
      <w:r>
        <w:rPr>
          <w:rFonts w:ascii="Comic Sans MS" w:hAnsi="Comic Sans MS"/>
          <w:i/>
          <w:sz w:val="20"/>
        </w:rPr>
        <w:t>God</w:t>
      </w:r>
      <w:proofErr w:type="spellEnd"/>
      <w:r>
        <w:rPr>
          <w:rFonts w:ascii="Comic Sans MS" w:hAnsi="Comic Sans MS"/>
          <w:i/>
          <w:sz w:val="20"/>
        </w:rPr>
        <w:t xml:space="preserve"> of </w:t>
      </w:r>
      <w:proofErr w:type="spellStart"/>
      <w:r>
        <w:rPr>
          <w:rFonts w:ascii="Comic Sans MS" w:hAnsi="Comic Sans MS"/>
          <w:i/>
          <w:sz w:val="20"/>
        </w:rPr>
        <w:t>war</w:t>
      </w:r>
      <w:proofErr w:type="spellEnd"/>
      <w:r>
        <w:rPr>
          <w:rFonts w:ascii="Comic Sans MS" w:hAnsi="Comic Sans MS"/>
          <w:i/>
          <w:sz w:val="20"/>
        </w:rPr>
        <w:t> </w:t>
      </w:r>
      <w:r w:rsidRPr="008F4E2C">
        <w:rPr>
          <w:rFonts w:ascii="Comic Sans MS" w:hAnsi="Comic Sans MS"/>
          <w:sz w:val="20"/>
        </w:rPr>
        <w:t>»</w:t>
      </w:r>
      <w:r>
        <w:rPr>
          <w:rFonts w:ascii="Comic Sans MS" w:hAnsi="Comic Sans MS"/>
          <w:sz w:val="20"/>
        </w:rPr>
        <w:t>, des films comme « </w:t>
      </w:r>
      <w:r w:rsidRPr="008F4E2C">
        <w:rPr>
          <w:rFonts w:ascii="Comic Sans MS" w:hAnsi="Comic Sans MS"/>
          <w:sz w:val="20"/>
        </w:rPr>
        <w:t>Troie »</w:t>
      </w:r>
      <w:r>
        <w:rPr>
          <w:rFonts w:ascii="Comic Sans MS" w:hAnsi="Comic Sans MS"/>
          <w:sz w:val="20"/>
        </w:rPr>
        <w:t>, des fables comme « Le corbeau et le renard » n’existeraient pas sans le monde antique.</w:t>
      </w:r>
    </w:p>
    <w:p w:rsidR="008F4E2C" w:rsidRDefault="008F4E2C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Même dans le monde </w:t>
      </w:r>
      <w:r w:rsidR="009D066A">
        <w:rPr>
          <w:rFonts w:ascii="Comic Sans MS" w:hAnsi="Comic Sans MS"/>
          <w:sz w:val="20"/>
        </w:rPr>
        <w:t>du commerce</w:t>
      </w:r>
      <w:r>
        <w:rPr>
          <w:rFonts w:ascii="Comic Sans MS" w:hAnsi="Comic Sans MS"/>
          <w:sz w:val="20"/>
        </w:rPr>
        <w:t>, lorsqu’il faut choisir un nom pour un produit nouveau</w:t>
      </w:r>
      <w:r w:rsidR="009D066A">
        <w:rPr>
          <w:rFonts w:ascii="Comic Sans MS" w:hAnsi="Comic Sans MS"/>
          <w:sz w:val="20"/>
        </w:rPr>
        <w:t>, les publicitaires se tournent très souvent vers le latin et l’Antiquité, pour son aspect international.</w:t>
      </w:r>
    </w:p>
    <w:p w:rsidR="009D066A" w:rsidRDefault="009D066A" w:rsidP="009D066A">
      <w:pPr>
        <w:pStyle w:val="Sansinterligne"/>
        <w:spacing w:line="276" w:lineRule="auto"/>
        <w:ind w:firstLine="284"/>
        <w:jc w:val="center"/>
        <w:rPr>
          <w:rFonts w:ascii="Comic Sans MS" w:hAnsi="Comic Sans MS"/>
          <w:sz w:val="20"/>
        </w:rPr>
      </w:pPr>
      <w:r>
        <w:rPr>
          <w:noProof/>
          <w:lang w:eastAsia="fr-BE"/>
        </w:rPr>
        <w:drawing>
          <wp:anchor distT="0" distB="0" distL="114300" distR="114300" simplePos="0" relativeHeight="251666432" behindDoc="1" locked="0" layoutInCell="1" allowOverlap="1" wp14:anchorId="34A20660" wp14:editId="46DB6B03">
            <wp:simplePos x="0" y="0"/>
            <wp:positionH relativeFrom="column">
              <wp:posOffset>-42545</wp:posOffset>
            </wp:positionH>
            <wp:positionV relativeFrom="paragraph">
              <wp:posOffset>81915</wp:posOffset>
            </wp:positionV>
            <wp:extent cx="990600" cy="9798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21A598D3" wp14:editId="68E49E95">
            <wp:simplePos x="0" y="0"/>
            <wp:positionH relativeFrom="column">
              <wp:posOffset>3453130</wp:posOffset>
            </wp:positionH>
            <wp:positionV relativeFrom="paragraph">
              <wp:posOffset>644525</wp:posOffset>
            </wp:positionV>
            <wp:extent cx="1104900" cy="284480"/>
            <wp:effectExtent l="0" t="0" r="0" b="1270"/>
            <wp:wrapNone/>
            <wp:docPr id="9" name="Image 9" descr="http://images.wikia.com/logopedia/images/f/fc/Magnum_logo_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logopedia/images/f/fc/Magnum_logo_2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5E7CB44E" wp14:editId="711E05A0">
            <wp:simplePos x="0" y="0"/>
            <wp:positionH relativeFrom="column">
              <wp:posOffset>3434080</wp:posOffset>
            </wp:positionH>
            <wp:positionV relativeFrom="paragraph">
              <wp:posOffset>62865</wp:posOffset>
            </wp:positionV>
            <wp:extent cx="1162050" cy="5105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090E7BC4" wp14:editId="0BAEB7A4">
            <wp:simplePos x="0" y="0"/>
            <wp:positionH relativeFrom="column">
              <wp:posOffset>2119630</wp:posOffset>
            </wp:positionH>
            <wp:positionV relativeFrom="paragraph">
              <wp:posOffset>502285</wp:posOffset>
            </wp:positionV>
            <wp:extent cx="1202690" cy="5810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098486A4" wp14:editId="3C2E02FE">
            <wp:simplePos x="0" y="0"/>
            <wp:positionH relativeFrom="column">
              <wp:posOffset>919480</wp:posOffset>
            </wp:positionH>
            <wp:positionV relativeFrom="paragraph">
              <wp:posOffset>462915</wp:posOffset>
            </wp:positionV>
            <wp:extent cx="1266825" cy="7086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>
                                  <a14:foregroundMark x1="25574" y1="25882" x2="25574" y2="25882"/>
                                  <a14:foregroundMark x1="39344" y1="31176" x2="39344" y2="311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3C316193" wp14:editId="4D790A9C">
            <wp:simplePos x="0" y="0"/>
            <wp:positionH relativeFrom="column">
              <wp:posOffset>967105</wp:posOffset>
            </wp:positionH>
            <wp:positionV relativeFrom="paragraph">
              <wp:posOffset>62865</wp:posOffset>
            </wp:positionV>
            <wp:extent cx="1149350" cy="371475"/>
            <wp:effectExtent l="0" t="0" r="0" b="9525"/>
            <wp:wrapNone/>
            <wp:docPr id="10" name="Image 10" descr="http://www.calwatchdog.com/wp-content/uploads/2011/08/Amazon.com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watchdog.com/wp-content/uploads/2011/08/Amazon.com-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t="37121" r="7829" b="36111"/>
                    <a:stretch/>
                  </pic:blipFill>
                  <pic:spPr bwMode="auto">
                    <a:xfrm>
                      <a:off x="0" y="0"/>
                      <a:ext cx="1149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5696816E" wp14:editId="66F03C2A">
            <wp:simplePos x="0" y="0"/>
            <wp:positionH relativeFrom="column">
              <wp:posOffset>2105025</wp:posOffset>
            </wp:positionH>
            <wp:positionV relativeFrom="paragraph">
              <wp:posOffset>62865</wp:posOffset>
            </wp:positionV>
            <wp:extent cx="1290955" cy="333375"/>
            <wp:effectExtent l="0" t="0" r="444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 wp14:anchorId="0E6E3871" wp14:editId="3577F8F4">
            <wp:simplePos x="0" y="0"/>
            <wp:positionH relativeFrom="column">
              <wp:posOffset>4599940</wp:posOffset>
            </wp:positionH>
            <wp:positionV relativeFrom="paragraph">
              <wp:posOffset>81915</wp:posOffset>
            </wp:positionV>
            <wp:extent cx="1253490" cy="8763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6A" w:rsidRPr="008F4E2C" w:rsidRDefault="009D066A" w:rsidP="009D066A">
      <w:pPr>
        <w:pStyle w:val="Sansinterligne"/>
        <w:spacing w:line="276" w:lineRule="auto"/>
        <w:ind w:right="-284"/>
        <w:jc w:val="both"/>
        <w:rPr>
          <w:rFonts w:ascii="Comic Sans MS" w:hAnsi="Comic Sans MS"/>
          <w:sz w:val="20"/>
        </w:rPr>
      </w:pPr>
    </w:p>
    <w:p w:rsidR="008F4E2C" w:rsidRDefault="008F4E2C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</w:p>
    <w:p w:rsidR="009D066A" w:rsidRDefault="009D066A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</w:p>
    <w:p w:rsidR="009D066A" w:rsidRDefault="009D066A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</w:p>
    <w:p w:rsidR="009D066A" w:rsidRDefault="009D066A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</w:p>
    <w:p w:rsidR="009D066A" w:rsidRPr="005B369C" w:rsidRDefault="009D066A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10"/>
        </w:rPr>
      </w:pPr>
    </w:p>
    <w:p w:rsidR="009D066A" w:rsidRDefault="009D066A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4°) </w:t>
      </w:r>
      <w:r w:rsidRPr="009D066A">
        <w:rPr>
          <w:rFonts w:ascii="Comic Sans MS" w:hAnsi="Comic Sans MS"/>
          <w:sz w:val="20"/>
          <w:u w:val="dash"/>
        </w:rPr>
        <w:t>De meilleures chances de réussites</w:t>
      </w:r>
    </w:p>
    <w:p w:rsidR="009D066A" w:rsidRDefault="009D066A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latin est le seul cours de seconda</w:t>
      </w:r>
      <w:r w:rsidR="005B369C">
        <w:rPr>
          <w:rFonts w:ascii="Comic Sans MS" w:hAnsi="Comic Sans MS"/>
          <w:sz w:val="20"/>
        </w:rPr>
        <w:t xml:space="preserve">ire pour lequel il faut pouvoir, avec </w:t>
      </w:r>
      <w:r w:rsidR="005B369C">
        <w:rPr>
          <w:rFonts w:ascii="Comic Sans MS" w:hAnsi="Comic Sans MS"/>
          <w:b/>
          <w:sz w:val="20"/>
        </w:rPr>
        <w:t>rigueur</w:t>
      </w:r>
      <w:r w:rsidR="005B369C">
        <w:rPr>
          <w:rFonts w:ascii="Comic Sans MS" w:hAnsi="Comic Sans MS"/>
          <w:sz w:val="20"/>
        </w:rPr>
        <w:t xml:space="preserve"> et </w:t>
      </w:r>
      <w:r w:rsidR="005B369C">
        <w:rPr>
          <w:rFonts w:ascii="Comic Sans MS" w:hAnsi="Comic Sans MS"/>
          <w:b/>
          <w:sz w:val="20"/>
        </w:rPr>
        <w:t>méthode</w:t>
      </w:r>
      <w:r w:rsidR="005B369C">
        <w:rPr>
          <w:rFonts w:ascii="Comic Sans MS" w:hAnsi="Comic Sans MS"/>
          <w:sz w:val="20"/>
        </w:rPr>
        <w:t>, utiliser à la fois son esprit d’</w:t>
      </w:r>
      <w:r w:rsidR="005B369C" w:rsidRPr="005B369C">
        <w:rPr>
          <w:rFonts w:ascii="Comic Sans MS" w:hAnsi="Comic Sans MS"/>
          <w:b/>
          <w:sz w:val="20"/>
        </w:rPr>
        <w:t>analyse</w:t>
      </w:r>
      <w:r w:rsidR="005B369C">
        <w:rPr>
          <w:rFonts w:ascii="Comic Sans MS" w:hAnsi="Comic Sans MS"/>
          <w:sz w:val="20"/>
        </w:rPr>
        <w:t xml:space="preserve"> et son esprit de </w:t>
      </w:r>
      <w:r w:rsidR="005B369C" w:rsidRPr="005B369C">
        <w:rPr>
          <w:rFonts w:ascii="Comic Sans MS" w:hAnsi="Comic Sans MS"/>
          <w:b/>
          <w:sz w:val="20"/>
        </w:rPr>
        <w:t>synthèse</w:t>
      </w:r>
      <w:r w:rsidR="005B369C">
        <w:rPr>
          <w:rFonts w:ascii="Comic Sans MS" w:hAnsi="Comic Sans MS"/>
          <w:sz w:val="20"/>
        </w:rPr>
        <w:t>. De nombreuses études ont montré que cette particularité permet de développer sans s’en rendre compte des capacités cérébrales (du latin « </w:t>
      </w:r>
      <w:proofErr w:type="spellStart"/>
      <w:r w:rsidR="005B369C">
        <w:rPr>
          <w:rFonts w:ascii="Comic Sans MS" w:hAnsi="Comic Sans MS"/>
          <w:i/>
          <w:sz w:val="20"/>
        </w:rPr>
        <w:t>cerebrum</w:t>
      </w:r>
      <w:proofErr w:type="spellEnd"/>
      <w:r w:rsidR="005B369C">
        <w:rPr>
          <w:rFonts w:ascii="Comic Sans MS" w:hAnsi="Comic Sans MS"/>
          <w:sz w:val="20"/>
        </w:rPr>
        <w:t> », le cerveau) indispensables à l’étude des autres cours.</w:t>
      </w:r>
    </w:p>
    <w:p w:rsidR="005B369C" w:rsidRDefault="005B369C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Dans notre école par exemple, le taux de réussite en première année</w:t>
      </w:r>
      <w:r w:rsidR="002D47DB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dans les sections latines</w:t>
      </w:r>
      <w:r w:rsidR="002D47DB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était </w:t>
      </w:r>
      <w:r w:rsidR="002D47DB">
        <w:rPr>
          <w:rFonts w:ascii="Comic Sans MS" w:hAnsi="Comic Sans MS"/>
          <w:sz w:val="20"/>
        </w:rPr>
        <w:t xml:space="preserve">l’an passé de </w:t>
      </w:r>
      <w:r w:rsidR="00790BD3">
        <w:rPr>
          <w:rFonts w:ascii="Comic Sans MS" w:hAnsi="Comic Sans MS"/>
          <w:sz w:val="20"/>
        </w:rPr>
        <w:t>95 </w:t>
      </w:r>
      <w:r w:rsidR="002D47DB">
        <w:rPr>
          <w:rFonts w:ascii="Comic Sans MS" w:hAnsi="Comic Sans MS"/>
          <w:sz w:val="20"/>
        </w:rPr>
        <w:t>%.</w:t>
      </w:r>
    </w:p>
    <w:p w:rsidR="005B369C" w:rsidRPr="0077367A" w:rsidRDefault="005B369C" w:rsidP="000D24EF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10"/>
          <w:szCs w:val="10"/>
        </w:rPr>
      </w:pPr>
    </w:p>
    <w:p w:rsidR="005B369C" w:rsidRPr="005B369C" w:rsidRDefault="005B369C" w:rsidP="005B369C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Cooper Black" w:hAnsi="Cooper Black"/>
          <w:smallCaps/>
          <w:u w:val="single"/>
        </w:rPr>
      </w:pPr>
      <w:r w:rsidRPr="005B369C">
        <w:rPr>
          <w:rFonts w:ascii="Cooper Black" w:hAnsi="Cooper Black"/>
          <w:smallCaps/>
          <w:u w:val="single"/>
        </w:rPr>
        <w:t>Qu’y fait-on ?</w:t>
      </w:r>
    </w:p>
    <w:p w:rsidR="005B369C" w:rsidRDefault="00B25A7A" w:rsidP="00B25A7A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cours de latin est basé sur quatre grands aspects :</w:t>
      </w:r>
    </w:p>
    <w:p w:rsidR="00B25A7A" w:rsidRDefault="00B25A7A" w:rsidP="00B25A7A">
      <w:pPr>
        <w:pStyle w:val="Sansinterligne"/>
        <w:numPr>
          <w:ilvl w:val="0"/>
          <w:numId w:val="3"/>
        </w:numPr>
        <w:spacing w:line="276" w:lineRule="auto"/>
        <w:ind w:left="0"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traduction de textes latins</w:t>
      </w:r>
    </w:p>
    <w:p w:rsidR="00B25A7A" w:rsidRDefault="00B25A7A" w:rsidP="00B25A7A">
      <w:pPr>
        <w:pStyle w:val="Sansinterligne"/>
        <w:numPr>
          <w:ilvl w:val="0"/>
          <w:numId w:val="3"/>
        </w:numPr>
        <w:spacing w:line="276" w:lineRule="auto"/>
        <w:ind w:left="0"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fonctionnement de la langue latine</w:t>
      </w:r>
    </w:p>
    <w:p w:rsidR="00B25A7A" w:rsidRDefault="00B25A7A" w:rsidP="00B25A7A">
      <w:pPr>
        <w:pStyle w:val="Sansinterligne"/>
        <w:numPr>
          <w:ilvl w:val="0"/>
          <w:numId w:val="3"/>
        </w:numPr>
        <w:spacing w:line="276" w:lineRule="auto"/>
        <w:ind w:left="0"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découverte de la culture antique</w:t>
      </w:r>
    </w:p>
    <w:p w:rsidR="00B25A7A" w:rsidRDefault="00B25A7A" w:rsidP="00B25A7A">
      <w:pPr>
        <w:pStyle w:val="Sansinterligne"/>
        <w:numPr>
          <w:ilvl w:val="0"/>
          <w:numId w:val="3"/>
        </w:numPr>
        <w:spacing w:line="276" w:lineRule="auto"/>
        <w:ind w:left="0"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L’amélioration du vocabulaire français</w:t>
      </w:r>
    </w:p>
    <w:p w:rsidR="00B25A7A" w:rsidRPr="00B25A7A" w:rsidRDefault="00B25A7A" w:rsidP="00B25A7A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10"/>
          <w:szCs w:val="10"/>
        </w:rPr>
      </w:pPr>
    </w:p>
    <w:p w:rsidR="00B25A7A" w:rsidRDefault="00B25A7A" w:rsidP="00B25A7A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 plus, la Belgique et l’Europe étant particulièrement riches en activités tournant autour de l’Antiquité, de nombreuses excursions sont organisées chaque année pour le cours de latin ; c’est l’occasion de (</w:t>
      </w:r>
      <w:proofErr w:type="spellStart"/>
      <w:r>
        <w:rPr>
          <w:rFonts w:ascii="Comic Sans MS" w:hAnsi="Comic Sans MS"/>
          <w:sz w:val="20"/>
        </w:rPr>
        <w:t>re</w:t>
      </w:r>
      <w:proofErr w:type="spellEnd"/>
      <w:r>
        <w:rPr>
          <w:rFonts w:ascii="Comic Sans MS" w:hAnsi="Comic Sans MS"/>
          <w:sz w:val="20"/>
        </w:rPr>
        <w:t>)découvrir de nombreux endroits passionnants.</w:t>
      </w:r>
    </w:p>
    <w:p w:rsidR="002D47DB" w:rsidRPr="002D47DB" w:rsidRDefault="002D47DB" w:rsidP="00B25A7A">
      <w:pPr>
        <w:pStyle w:val="Sansinterligne"/>
        <w:spacing w:line="276" w:lineRule="auto"/>
        <w:ind w:firstLine="284"/>
        <w:jc w:val="both"/>
        <w:rPr>
          <w:rFonts w:ascii="Comic Sans MS" w:hAnsi="Comic Sans MS"/>
          <w:sz w:val="10"/>
          <w:szCs w:val="4"/>
        </w:rPr>
      </w:pPr>
    </w:p>
    <w:p w:rsidR="008F4E2C" w:rsidRDefault="0077367A" w:rsidP="00B25A7A">
      <w:pPr>
        <w:tabs>
          <w:tab w:val="left" w:pos="7545"/>
        </w:tabs>
      </w:pPr>
      <w:r w:rsidRPr="00B25A7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1FD33" wp14:editId="1C3B8723">
                <wp:simplePos x="0" y="0"/>
                <wp:positionH relativeFrom="column">
                  <wp:posOffset>909955</wp:posOffset>
                </wp:positionH>
                <wp:positionV relativeFrom="paragraph">
                  <wp:posOffset>77470</wp:posOffset>
                </wp:positionV>
                <wp:extent cx="5343525" cy="1906905"/>
                <wp:effectExtent l="133350" t="0" r="28575" b="17145"/>
                <wp:wrapNone/>
                <wp:docPr id="565" name="Rectangle à coins arrondis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906905"/>
                        </a:xfrm>
                        <a:prstGeom prst="wedgeRoundRectCallout">
                          <a:avLst>
                            <a:gd name="adj1" fmla="val -54081"/>
                            <a:gd name="adj2" fmla="val 2387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A7A" w:rsidRPr="0077367A" w:rsidRDefault="00B25A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Voici quelques infos que l’on n’apprend qu’au cours de latin :</w:t>
                            </w:r>
                          </w:p>
                          <w:p w:rsidR="00B25A7A" w:rsidRP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- Pourquoi les mois de juillet d’août ont tous les deux 31 jours ?</w:t>
                            </w:r>
                          </w:p>
                          <w:p w:rsidR="0077367A" w:rsidRP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- D’où vient le nom des sept notes de musique ?</w:t>
                            </w:r>
                          </w:p>
                          <w:p w:rsidR="0077367A" w:rsidRP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- Pourquoi Jules César portait toujours une couronne de laurier ?</w:t>
                            </w:r>
                          </w:p>
                          <w:p w:rsidR="0077367A" w:rsidRP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- D’où vient l’accent circonflexe en français ?</w:t>
                            </w:r>
                          </w:p>
                          <w:p w:rsidR="0077367A" w:rsidRP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- Pourquoi les noms de planètes sont aussi des noms de dieux ?</w:t>
                            </w:r>
                          </w:p>
                          <w:p w:rsidR="0077367A" w:rsidRP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- Quand et pourquoi a-t-on inventé les ascenseurs ?</w:t>
                            </w:r>
                          </w:p>
                          <w:p w:rsid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- Pourquoi y avait-il une pièce appelée </w:t>
                            </w:r>
                            <w:proofErr w:type="spellStart"/>
                            <w:r w:rsidRPr="0077367A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</w:rPr>
                              <w:t>vomitorium</w:t>
                            </w:r>
                            <w:proofErr w:type="spellEnd"/>
                            <w:r w:rsidRPr="0077367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dans les maisons romaines ?</w:t>
                            </w:r>
                          </w:p>
                          <w:p w:rsidR="00D5533B" w:rsidRPr="00D5533B" w:rsidRDefault="00D5533B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77367A" w:rsidRPr="0077367A" w:rsidRDefault="0077367A" w:rsidP="0077367A">
                            <w:pPr>
                              <w:pStyle w:val="Paragraphedeliste"/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Et encore bien d’autres choses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565" o:spid="_x0000_s1027" type="#_x0000_t62" style="position:absolute;left:0;text-align:left;margin-left:71.65pt;margin-top:6.1pt;width:420.75pt;height:1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" adj="-881,15956" filled="f" strokecolor="black [3213]" strokeweight="1pt">
                <v:textbox>
                  <w:txbxContent>
                    <w:p w:rsidR="00B25A7A" w:rsidRPr="0077367A" w:rsidRDefault="00B25A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Voici quelques infos que l’on n’apprend qu’au cours de latin :</w:t>
                      </w:r>
                    </w:p>
                    <w:p w:rsidR="00B25A7A" w:rsidRP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- Pourquoi les mois de juillet d’août ont tous les deux 31 jours ?</w:t>
                      </w:r>
                    </w:p>
                    <w:p w:rsidR="0077367A" w:rsidRP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- D’où vient le nom des sept notes de musique ?</w:t>
                      </w:r>
                    </w:p>
                    <w:p w:rsidR="0077367A" w:rsidRP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- Pourquoi Jules César portait toujours une couronne de laurier ?</w:t>
                      </w:r>
                    </w:p>
                    <w:p w:rsidR="0077367A" w:rsidRP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- D’où vient l’accent circonflexe en français ?</w:t>
                      </w:r>
                    </w:p>
                    <w:p w:rsidR="0077367A" w:rsidRP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- Pourquoi les noms de planètes sont aussi des noms de dieux ?</w:t>
                      </w:r>
                    </w:p>
                    <w:p w:rsidR="0077367A" w:rsidRP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- Quand et pourquoi a-t-on inventé les ascenseurs ?</w:t>
                      </w:r>
                    </w:p>
                    <w:p w:rsid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- Pourquoi y avait-il une pièce appelée </w:t>
                      </w:r>
                      <w:proofErr w:type="spellStart"/>
                      <w:r w:rsidRPr="0077367A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</w:rPr>
                        <w:t>vomitorium</w:t>
                      </w:r>
                      <w:proofErr w:type="spellEnd"/>
                      <w:r w:rsidRPr="0077367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dans les maisons romaines ?</w:t>
                      </w:r>
                    </w:p>
                    <w:p w:rsidR="00D5533B" w:rsidRPr="00D5533B" w:rsidRDefault="00D5533B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77367A" w:rsidRPr="0077367A" w:rsidRDefault="0077367A" w:rsidP="0077367A">
                      <w:pPr>
                        <w:pStyle w:val="Paragraphedeliste"/>
                        <w:spacing w:line="240" w:lineRule="auto"/>
                        <w:ind w:left="0" w:firstLine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Et encore bien d’autres choses !</w:t>
                      </w:r>
                    </w:p>
                  </w:txbxContent>
                </v:textbox>
              </v:shape>
            </w:pict>
          </mc:Fallback>
        </mc:AlternateContent>
      </w:r>
      <w:r w:rsidR="00B25A7A">
        <w:tab/>
      </w:r>
    </w:p>
    <w:p w:rsidR="00B528F7" w:rsidRDefault="00B528F7" w:rsidP="00B25A7A">
      <w:pPr>
        <w:tabs>
          <w:tab w:val="left" w:pos="7545"/>
        </w:tabs>
      </w:pPr>
      <w:r w:rsidRPr="00B25A7A"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241E5DB0" wp14:editId="3BFCE747">
            <wp:simplePos x="0" y="0"/>
            <wp:positionH relativeFrom="column">
              <wp:posOffset>-488315</wp:posOffset>
            </wp:positionH>
            <wp:positionV relativeFrom="paragraph">
              <wp:posOffset>191135</wp:posOffset>
            </wp:positionV>
            <wp:extent cx="1096645" cy="1447800"/>
            <wp:effectExtent l="0" t="0" r="8255" b="0"/>
            <wp:wrapNone/>
            <wp:docPr id="563" name="Imag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conseil de Marvin.pn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F7" w:rsidRDefault="00B528F7" w:rsidP="00B25A7A">
      <w:pPr>
        <w:tabs>
          <w:tab w:val="left" w:pos="7545"/>
        </w:tabs>
      </w:pPr>
    </w:p>
    <w:p w:rsidR="00B528F7" w:rsidRDefault="00B528F7" w:rsidP="00B25A7A">
      <w:pPr>
        <w:tabs>
          <w:tab w:val="left" w:pos="7545"/>
        </w:tabs>
      </w:pPr>
    </w:p>
    <w:p w:rsidR="00B528F7" w:rsidRDefault="00B528F7" w:rsidP="00B25A7A">
      <w:pPr>
        <w:tabs>
          <w:tab w:val="left" w:pos="7545"/>
        </w:tabs>
      </w:pPr>
    </w:p>
    <w:p w:rsidR="00B528F7" w:rsidRDefault="00B528F7" w:rsidP="00B25A7A">
      <w:pPr>
        <w:tabs>
          <w:tab w:val="left" w:pos="7545"/>
        </w:tabs>
      </w:pPr>
      <w:bookmarkStart w:id="0" w:name="_GoBack"/>
      <w:bookmarkEnd w:id="0"/>
    </w:p>
    <w:sectPr w:rsidR="00B528F7" w:rsidSect="00D96F7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A" w:rsidRDefault="00E5048A" w:rsidP="00790BD3">
      <w:pPr>
        <w:spacing w:after="0" w:line="240" w:lineRule="auto"/>
      </w:pPr>
      <w:r>
        <w:separator/>
      </w:r>
    </w:p>
  </w:endnote>
  <w:endnote w:type="continuationSeparator" w:id="0">
    <w:p w:rsidR="00E5048A" w:rsidRDefault="00E5048A" w:rsidP="0079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belixPro">
    <w:panose1 w:val="02000000000000000000"/>
    <w:charset w:val="86"/>
    <w:family w:val="auto"/>
    <w:pitch w:val="variable"/>
    <w:sig w:usb0="80000227" w:usb1="080E0000" w:usb2="00000010" w:usb3="00000000" w:csb0="0004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A" w:rsidRDefault="00E5048A" w:rsidP="00790BD3">
      <w:pPr>
        <w:spacing w:after="0" w:line="240" w:lineRule="auto"/>
      </w:pPr>
      <w:r>
        <w:separator/>
      </w:r>
    </w:p>
  </w:footnote>
  <w:footnote w:type="continuationSeparator" w:id="0">
    <w:p w:rsidR="00E5048A" w:rsidRDefault="00E5048A" w:rsidP="0079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689"/>
    <w:multiLevelType w:val="hybridMultilevel"/>
    <w:tmpl w:val="5978D8BA"/>
    <w:lvl w:ilvl="0" w:tplc="E5189042">
      <w:start w:val="1"/>
      <w:numFmt w:val="upperLetter"/>
      <w:lvlText w:val="%1."/>
      <w:lvlJc w:val="left"/>
      <w:pPr>
        <w:ind w:left="644" w:hanging="360"/>
      </w:pPr>
      <w:rPr>
        <w:rFonts w:ascii="Cooper Black" w:hAnsi="Cooper Black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971E5C"/>
    <w:multiLevelType w:val="hybridMultilevel"/>
    <w:tmpl w:val="2BC0C3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2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E3C"/>
    <w:multiLevelType w:val="hybridMultilevel"/>
    <w:tmpl w:val="7E2E0C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48E0"/>
    <w:multiLevelType w:val="hybridMultilevel"/>
    <w:tmpl w:val="FA36AD38"/>
    <w:lvl w:ilvl="0" w:tplc="F184E862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A9E05C1"/>
    <w:multiLevelType w:val="hybridMultilevel"/>
    <w:tmpl w:val="2522D1D6"/>
    <w:lvl w:ilvl="0" w:tplc="2498238C">
      <w:start w:val="1"/>
      <w:numFmt w:val="upperLetter"/>
      <w:lvlText w:val="%1."/>
      <w:lvlJc w:val="left"/>
      <w:pPr>
        <w:ind w:left="644" w:hanging="360"/>
      </w:pPr>
      <w:rPr>
        <w:rFonts w:eastAsia="MS Mincho" w:cs="MS Mincho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BC1CAB"/>
    <w:multiLevelType w:val="hybridMultilevel"/>
    <w:tmpl w:val="0C2C4890"/>
    <w:lvl w:ilvl="0" w:tplc="50B22B56">
      <w:start w:val="1"/>
      <w:numFmt w:val="bullet"/>
      <w:lvlText w:val="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C41CB4"/>
    <w:multiLevelType w:val="hybridMultilevel"/>
    <w:tmpl w:val="68201DFA"/>
    <w:lvl w:ilvl="0" w:tplc="92261FF6">
      <w:start w:val="2"/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9F809FE"/>
    <w:multiLevelType w:val="hybridMultilevel"/>
    <w:tmpl w:val="9F60AE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78"/>
    <w:rsid w:val="000B1856"/>
    <w:rsid w:val="000D24EF"/>
    <w:rsid w:val="001142A6"/>
    <w:rsid w:val="001E02B0"/>
    <w:rsid w:val="002423C3"/>
    <w:rsid w:val="0025692D"/>
    <w:rsid w:val="002D47DB"/>
    <w:rsid w:val="00340F06"/>
    <w:rsid w:val="00394449"/>
    <w:rsid w:val="0045031E"/>
    <w:rsid w:val="005B369C"/>
    <w:rsid w:val="0077367A"/>
    <w:rsid w:val="00790BD3"/>
    <w:rsid w:val="008F4E2C"/>
    <w:rsid w:val="009D066A"/>
    <w:rsid w:val="00AF1EB5"/>
    <w:rsid w:val="00B25A7A"/>
    <w:rsid w:val="00B309EE"/>
    <w:rsid w:val="00B528F7"/>
    <w:rsid w:val="00B97678"/>
    <w:rsid w:val="00BC5049"/>
    <w:rsid w:val="00D4434B"/>
    <w:rsid w:val="00D5533B"/>
    <w:rsid w:val="00D96F7E"/>
    <w:rsid w:val="00E5048A"/>
    <w:rsid w:val="00F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E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B9767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67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Sansinterligne">
    <w:name w:val="No Spacing"/>
    <w:link w:val="SansinterligneCar"/>
    <w:uiPriority w:val="1"/>
    <w:qFormat/>
    <w:rsid w:val="00B976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76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EF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96F7E"/>
  </w:style>
  <w:style w:type="table" w:styleId="Grilledutableau">
    <w:name w:val="Table Grid"/>
    <w:basedOn w:val="TableauNormal"/>
    <w:uiPriority w:val="59"/>
    <w:rsid w:val="00D9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BD3"/>
  </w:style>
  <w:style w:type="paragraph" w:styleId="Pieddepage">
    <w:name w:val="footer"/>
    <w:basedOn w:val="Normal"/>
    <w:link w:val="Pieddepag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E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B9767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67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Sansinterligne">
    <w:name w:val="No Spacing"/>
    <w:link w:val="SansinterligneCar"/>
    <w:uiPriority w:val="1"/>
    <w:qFormat/>
    <w:rsid w:val="00B976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76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EF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96F7E"/>
  </w:style>
  <w:style w:type="table" w:styleId="Grilledutableau">
    <w:name w:val="Table Grid"/>
    <w:basedOn w:val="TableauNormal"/>
    <w:uiPriority w:val="59"/>
    <w:rsid w:val="00D9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BD3"/>
  </w:style>
  <w:style w:type="paragraph" w:styleId="Pieddepage">
    <w:name w:val="footer"/>
    <w:basedOn w:val="Normal"/>
    <w:link w:val="PieddepageCar"/>
    <w:uiPriority w:val="99"/>
    <w:unhideWhenUsed/>
    <w:rsid w:val="0079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microsoft.com/office/2007/relationships/hdphoto" Target="media/hdphoto4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6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57E6-D317-47FB-B209-BB0D496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2012-01-23T05:42:00Z</cp:lastPrinted>
  <dcterms:created xsi:type="dcterms:W3CDTF">2012-03-04T09:12:00Z</dcterms:created>
  <dcterms:modified xsi:type="dcterms:W3CDTF">2012-03-04T09:12:00Z</dcterms:modified>
</cp:coreProperties>
</file>